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4D99" w:rsidRDefault="00A87214">
      <w:pPr>
        <w:jc w:val="center"/>
        <w:rPr>
          <w:rFonts w:ascii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年度环保领域技术难题及技术服务需求征集表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37"/>
        <w:gridCol w:w="2222"/>
        <w:gridCol w:w="2130"/>
        <w:gridCol w:w="2130"/>
      </w:tblGrid>
      <w:tr w:rsidR="00A64D99">
        <w:trPr>
          <w:jc w:val="center"/>
        </w:trPr>
        <w:tc>
          <w:tcPr>
            <w:tcW w:w="2037" w:type="dxa"/>
          </w:tcPr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</w:t>
            </w:r>
          </w:p>
        </w:tc>
        <w:tc>
          <w:tcPr>
            <w:tcW w:w="6482" w:type="dxa"/>
            <w:gridSpan w:val="3"/>
          </w:tcPr>
          <w:p w:rsidR="00A64D99" w:rsidRDefault="00A64D9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bookmarkStart w:id="0" w:name="_GoBack"/>
        <w:bookmarkEnd w:id="0"/>
      </w:tr>
      <w:tr w:rsidR="00A64D99">
        <w:trPr>
          <w:jc w:val="center"/>
        </w:trPr>
        <w:tc>
          <w:tcPr>
            <w:tcW w:w="2037" w:type="dxa"/>
          </w:tcPr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需求单位</w:t>
            </w:r>
          </w:p>
        </w:tc>
        <w:tc>
          <w:tcPr>
            <w:tcW w:w="6482" w:type="dxa"/>
            <w:gridSpan w:val="3"/>
          </w:tcPr>
          <w:p w:rsidR="00A64D99" w:rsidRDefault="00A64D9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64D99">
        <w:trPr>
          <w:jc w:val="center"/>
        </w:trPr>
        <w:tc>
          <w:tcPr>
            <w:tcW w:w="2037" w:type="dxa"/>
          </w:tcPr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系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人</w:t>
            </w:r>
          </w:p>
        </w:tc>
        <w:tc>
          <w:tcPr>
            <w:tcW w:w="2222" w:type="dxa"/>
          </w:tcPr>
          <w:p w:rsidR="00A64D99" w:rsidRDefault="00A64D9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130" w:type="dxa"/>
          </w:tcPr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2130" w:type="dxa"/>
          </w:tcPr>
          <w:p w:rsidR="00A64D99" w:rsidRDefault="00A64D9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64D99">
        <w:trPr>
          <w:trHeight w:val="1470"/>
          <w:jc w:val="center"/>
        </w:trPr>
        <w:tc>
          <w:tcPr>
            <w:tcW w:w="2037" w:type="dxa"/>
            <w:vAlign w:val="center"/>
          </w:tcPr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技术难题</w:t>
            </w:r>
          </w:p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所属领域</w:t>
            </w:r>
          </w:p>
        </w:tc>
        <w:tc>
          <w:tcPr>
            <w:tcW w:w="6482" w:type="dxa"/>
            <w:gridSpan w:val="3"/>
          </w:tcPr>
          <w:p w:rsidR="00A64D99" w:rsidRDefault="00A64D99">
            <w:pPr>
              <w:spacing w:line="440" w:lineRule="exact"/>
              <w:rPr>
                <w:rFonts w:asciiTheme="majorEastAsia" w:eastAsiaTheme="majorEastAsia" w:hAnsiTheme="majorEastAsia" w:cstheme="majorEastAsia"/>
                <w:color w:val="FF0000"/>
                <w:sz w:val="24"/>
              </w:rPr>
            </w:pPr>
          </w:p>
        </w:tc>
      </w:tr>
      <w:tr w:rsidR="00A64D99">
        <w:trPr>
          <w:trHeight w:val="2211"/>
          <w:jc w:val="center"/>
        </w:trPr>
        <w:tc>
          <w:tcPr>
            <w:tcW w:w="2037" w:type="dxa"/>
            <w:vAlign w:val="center"/>
          </w:tcPr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技术难题</w:t>
            </w:r>
          </w:p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具体描述</w:t>
            </w:r>
          </w:p>
        </w:tc>
        <w:tc>
          <w:tcPr>
            <w:tcW w:w="6482" w:type="dxa"/>
            <w:gridSpan w:val="3"/>
          </w:tcPr>
          <w:p w:rsidR="00A64D99" w:rsidRDefault="00A64D99">
            <w:pPr>
              <w:spacing w:line="440" w:lineRule="exact"/>
              <w:rPr>
                <w:rFonts w:asciiTheme="majorEastAsia" w:eastAsiaTheme="majorEastAsia" w:hAnsiTheme="majorEastAsia" w:cstheme="majorEastAsia"/>
                <w:color w:val="FF0000"/>
                <w:sz w:val="24"/>
              </w:rPr>
            </w:pPr>
          </w:p>
        </w:tc>
      </w:tr>
      <w:tr w:rsidR="00A64D99">
        <w:trPr>
          <w:trHeight w:val="1559"/>
          <w:jc w:val="center"/>
        </w:trPr>
        <w:tc>
          <w:tcPr>
            <w:tcW w:w="2037" w:type="dxa"/>
            <w:vAlign w:val="center"/>
          </w:tcPr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已尝试的解决方法及效果</w:t>
            </w:r>
          </w:p>
        </w:tc>
        <w:tc>
          <w:tcPr>
            <w:tcW w:w="6482" w:type="dxa"/>
            <w:gridSpan w:val="3"/>
          </w:tcPr>
          <w:p w:rsidR="00A64D99" w:rsidRDefault="00A64D99">
            <w:pPr>
              <w:spacing w:line="440" w:lineRule="exact"/>
              <w:rPr>
                <w:rFonts w:asciiTheme="majorEastAsia" w:eastAsiaTheme="majorEastAsia" w:hAnsiTheme="majorEastAsia" w:cstheme="majorEastAsia"/>
                <w:color w:val="FF0000"/>
                <w:sz w:val="24"/>
              </w:rPr>
            </w:pPr>
          </w:p>
        </w:tc>
      </w:tr>
      <w:tr w:rsidR="00A64D99">
        <w:trPr>
          <w:jc w:val="center"/>
        </w:trPr>
        <w:tc>
          <w:tcPr>
            <w:tcW w:w="2037" w:type="dxa"/>
            <w:vAlign w:val="center"/>
          </w:tcPr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期望达到的</w:t>
            </w:r>
          </w:p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技术目标</w:t>
            </w:r>
          </w:p>
        </w:tc>
        <w:tc>
          <w:tcPr>
            <w:tcW w:w="6482" w:type="dxa"/>
            <w:gridSpan w:val="3"/>
          </w:tcPr>
          <w:p w:rsidR="00A64D99" w:rsidRDefault="00A64D99">
            <w:pPr>
              <w:spacing w:line="440" w:lineRule="exact"/>
              <w:rPr>
                <w:rFonts w:asciiTheme="majorEastAsia" w:eastAsiaTheme="majorEastAsia" w:hAnsiTheme="majorEastAsia" w:cstheme="majorEastAsia"/>
                <w:color w:val="FF0000"/>
                <w:sz w:val="24"/>
              </w:rPr>
            </w:pPr>
          </w:p>
        </w:tc>
      </w:tr>
      <w:tr w:rsidR="00A64D99">
        <w:trPr>
          <w:trHeight w:val="2022"/>
          <w:jc w:val="center"/>
        </w:trPr>
        <w:tc>
          <w:tcPr>
            <w:tcW w:w="2037" w:type="dxa"/>
            <w:vAlign w:val="center"/>
          </w:tcPr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期望合作方式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及对合作方的要求</w:t>
            </w:r>
          </w:p>
        </w:tc>
        <w:tc>
          <w:tcPr>
            <w:tcW w:w="6482" w:type="dxa"/>
            <w:gridSpan w:val="3"/>
          </w:tcPr>
          <w:p w:rsidR="00A64D99" w:rsidRDefault="00A64D99">
            <w:pPr>
              <w:spacing w:line="440" w:lineRule="exact"/>
              <w:rPr>
                <w:rFonts w:asciiTheme="majorEastAsia" w:eastAsiaTheme="majorEastAsia" w:hAnsiTheme="majorEastAsia" w:cstheme="majorEastAsia"/>
                <w:color w:val="FF0000"/>
                <w:sz w:val="24"/>
              </w:rPr>
            </w:pPr>
          </w:p>
        </w:tc>
      </w:tr>
      <w:tr w:rsidR="00A64D99">
        <w:trPr>
          <w:jc w:val="center"/>
        </w:trPr>
        <w:tc>
          <w:tcPr>
            <w:tcW w:w="2037" w:type="dxa"/>
            <w:vAlign w:val="center"/>
          </w:tcPr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可提供的</w:t>
            </w:r>
          </w:p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资源支持</w:t>
            </w:r>
          </w:p>
        </w:tc>
        <w:tc>
          <w:tcPr>
            <w:tcW w:w="6482" w:type="dxa"/>
            <w:gridSpan w:val="3"/>
          </w:tcPr>
          <w:p w:rsidR="00A64D99" w:rsidRDefault="00A64D99">
            <w:pPr>
              <w:spacing w:line="440" w:lineRule="exact"/>
              <w:rPr>
                <w:rFonts w:asciiTheme="majorEastAsia" w:eastAsiaTheme="majorEastAsia" w:hAnsiTheme="majorEastAsia" w:cstheme="majorEastAsia"/>
                <w:color w:val="FF0000"/>
                <w:sz w:val="24"/>
              </w:rPr>
            </w:pPr>
          </w:p>
        </w:tc>
      </w:tr>
      <w:tr w:rsidR="00A64D99">
        <w:trPr>
          <w:trHeight w:val="590"/>
          <w:jc w:val="center"/>
        </w:trPr>
        <w:tc>
          <w:tcPr>
            <w:tcW w:w="2037" w:type="dxa"/>
            <w:vAlign w:val="center"/>
          </w:tcPr>
          <w:p w:rsidR="00A64D99" w:rsidRDefault="00A87214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其他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说明</w:t>
            </w:r>
          </w:p>
        </w:tc>
        <w:tc>
          <w:tcPr>
            <w:tcW w:w="6482" w:type="dxa"/>
            <w:gridSpan w:val="3"/>
          </w:tcPr>
          <w:p w:rsidR="00A64D99" w:rsidRDefault="00A64D99">
            <w:pPr>
              <w:spacing w:line="440" w:lineRule="exact"/>
              <w:rPr>
                <w:rFonts w:asciiTheme="majorEastAsia" w:eastAsiaTheme="majorEastAsia" w:hAnsiTheme="majorEastAsia" w:cstheme="majorEastAsia"/>
                <w:color w:val="FF0000"/>
                <w:sz w:val="24"/>
              </w:rPr>
            </w:pPr>
          </w:p>
        </w:tc>
      </w:tr>
    </w:tbl>
    <w:p w:rsidR="00A64D99" w:rsidRDefault="00A87214">
      <w:pPr>
        <w:spacing w:line="0" w:lineRule="atLeast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填表说明：</w:t>
      </w:r>
    </w:p>
    <w:p w:rsidR="00A64D99" w:rsidRDefault="00A87214">
      <w:pPr>
        <w:spacing w:line="0" w:lineRule="atLeast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、所属领域：请</w:t>
      </w:r>
      <w:r>
        <w:rPr>
          <w:rFonts w:ascii="宋体" w:hAnsi="宋体" w:cs="宋体"/>
          <w:color w:val="000000"/>
          <w:sz w:val="24"/>
          <w:shd w:val="clear" w:color="auto" w:fill="FFFFFF"/>
        </w:rPr>
        <w:t>参考通知中所列举的领域范围，尽量具体到分支领域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；</w:t>
      </w:r>
    </w:p>
    <w:p w:rsidR="00A64D99" w:rsidRDefault="00A87214">
      <w:pPr>
        <w:spacing w:line="0" w:lineRule="atLeast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、技术难题描述：</w:t>
      </w:r>
      <w:r>
        <w:rPr>
          <w:rFonts w:ascii="宋体" w:hAnsi="宋体" w:cs="宋体"/>
          <w:color w:val="000000"/>
          <w:sz w:val="24"/>
          <w:shd w:val="clear" w:color="auto" w:fill="FFFFFF"/>
        </w:rPr>
        <w:t>详细阐述技术难题的具体表现，包括问题的现象、发生的场景、涉及的技术环节等。例如，如果是生产过程中的技术难题，可以描述生产流程中出现问题的具体环节、产品的不良表现等。技术难题对单位的影响，包括经济损失、生产效率下降、产品质量问题、市场竞争力削弱等方面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，可精准匹配到专家及服务机构；</w:t>
      </w:r>
    </w:p>
    <w:p w:rsidR="00A64D99" w:rsidRDefault="00A87214">
      <w:pPr>
        <w:spacing w:line="0" w:lineRule="atLeast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lastRenderedPageBreak/>
        <w:t>3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、期望达到的目标：</w:t>
      </w:r>
      <w:r>
        <w:rPr>
          <w:rFonts w:ascii="宋体" w:hAnsi="宋体" w:cs="宋体"/>
          <w:color w:val="000000"/>
          <w:sz w:val="24"/>
          <w:shd w:val="clear" w:color="auto" w:fill="FFFFFF"/>
        </w:rPr>
        <w:t>明确提出期望通过解决技术难题达到的具体技术指标或目标，如提高生产效率、降低成本、提高产品质量、增强稳定性等。</w:t>
      </w:r>
    </w:p>
    <w:p w:rsidR="00A64D99" w:rsidRDefault="00A87214">
      <w:pPr>
        <w:spacing w:line="0" w:lineRule="atLeast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/>
          <w:color w:val="000000"/>
          <w:sz w:val="24"/>
          <w:shd w:val="clear" w:color="auto" w:fill="FFFFFF"/>
        </w:rPr>
        <w:t>期望的合作方式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：</w:t>
      </w:r>
      <w:r>
        <w:rPr>
          <w:rFonts w:ascii="宋体" w:hAnsi="宋体" w:cs="宋体"/>
          <w:color w:val="000000"/>
          <w:sz w:val="24"/>
          <w:shd w:val="clear" w:color="auto" w:fill="FFFFFF"/>
        </w:rPr>
        <w:t>如技术转让、联合研发、委托开发、技术咨询等。明确对技术服务方的要求，包括技术实力、</w:t>
      </w:r>
      <w:r>
        <w:rPr>
          <w:rFonts w:ascii="宋体" w:hAnsi="宋体" w:cs="宋体"/>
          <w:color w:val="000000"/>
          <w:sz w:val="24"/>
          <w:shd w:val="clear" w:color="auto" w:fill="FFFFFF"/>
        </w:rPr>
        <w:t>资质、经验、信誉等方面。</w:t>
      </w:r>
    </w:p>
    <w:p w:rsidR="00A64D99" w:rsidRDefault="00A87214">
      <w:pPr>
        <w:spacing w:line="0" w:lineRule="atLeast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、资源支持：</w:t>
      </w:r>
      <w:r>
        <w:rPr>
          <w:rFonts w:ascii="宋体" w:hAnsi="宋体" w:cs="宋体"/>
          <w:color w:val="000000"/>
          <w:sz w:val="24"/>
          <w:shd w:val="clear" w:color="auto" w:fill="FFFFFF"/>
        </w:rPr>
        <w:t>说明需求单位能够为解决技术难题提供的资源支持，如资金、设备、场地、数据等。</w:t>
      </w:r>
    </w:p>
    <w:p w:rsidR="00A64D99" w:rsidRDefault="00A87214">
      <w:pPr>
        <w:spacing w:line="0" w:lineRule="atLeast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、其他说明：</w:t>
      </w:r>
      <w:r>
        <w:rPr>
          <w:rFonts w:ascii="宋体" w:hAnsi="宋体" w:cs="宋体"/>
          <w:color w:val="000000"/>
          <w:sz w:val="24"/>
          <w:shd w:val="clear" w:color="auto" w:fill="FFFFFF"/>
        </w:rPr>
        <w:t>如果技术难题涉及商业机密或敏感信息，可以提出保密要求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；。</w:t>
      </w:r>
    </w:p>
    <w:sectPr w:rsidR="00A64D99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14" w:rsidRDefault="00A87214">
      <w:r>
        <w:separator/>
      </w:r>
    </w:p>
  </w:endnote>
  <w:endnote w:type="continuationSeparator" w:id="0">
    <w:p w:rsidR="00A87214" w:rsidRDefault="00A8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99" w:rsidRDefault="00A87214">
    <w:pPr>
      <w:pStyle w:val="a3"/>
      <w:pBdr>
        <w:top w:val="thickThinSmallGap" w:sz="24" w:space="1" w:color="FF0000"/>
      </w:pBdr>
      <w:rPr>
        <w:color w:val="FF0000"/>
      </w:rPr>
    </w:pPr>
    <w:r>
      <w:rPr>
        <w:rFonts w:hint="eastAsia"/>
        <w:color w:val="FF0000"/>
      </w:rPr>
      <w:t>地址</w:t>
    </w:r>
    <w:r>
      <w:rPr>
        <w:rFonts w:hint="eastAsia"/>
        <w:color w:val="FF0000"/>
      </w:rPr>
      <w:t>:</w:t>
    </w:r>
    <w:r>
      <w:rPr>
        <w:rFonts w:hint="eastAsia"/>
        <w:color w:val="FF0000"/>
      </w:rPr>
      <w:t>新疆乌鲁木齐市水磨沟区南湖北路</w:t>
    </w:r>
    <w:r>
      <w:rPr>
        <w:rFonts w:hint="eastAsia"/>
        <w:color w:val="FF0000"/>
      </w:rPr>
      <w:t>486</w:t>
    </w:r>
    <w:r>
      <w:rPr>
        <w:rFonts w:hint="eastAsia"/>
        <w:color w:val="FF0000"/>
      </w:rPr>
      <w:t>号南湖明珠大厦</w:t>
    </w:r>
    <w:r>
      <w:rPr>
        <w:rFonts w:hint="eastAsia"/>
        <w:color w:val="FF0000"/>
      </w:rPr>
      <w:t>20</w:t>
    </w:r>
    <w:r>
      <w:rPr>
        <w:rFonts w:hint="eastAsia"/>
        <w:color w:val="FF0000"/>
      </w:rPr>
      <w:t>层</w:t>
    </w:r>
    <w:r>
      <w:rPr>
        <w:rFonts w:hint="eastAsia"/>
        <w:color w:val="FF0000"/>
      </w:rPr>
      <w:t xml:space="preserve">  </w:t>
    </w:r>
    <w:r>
      <w:rPr>
        <w:rFonts w:hint="eastAsia"/>
        <w:color w:val="FF0000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14" w:rsidRDefault="00A87214">
      <w:r>
        <w:separator/>
      </w:r>
    </w:p>
  </w:footnote>
  <w:footnote w:type="continuationSeparator" w:id="0">
    <w:p w:rsidR="00A87214" w:rsidRDefault="00A87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99" w:rsidRDefault="00A87214">
    <w:pPr>
      <w:pStyle w:val="a4"/>
      <w:pBdr>
        <w:bottom w:val="thickThinSmallGap" w:sz="24" w:space="1" w:color="FF0000"/>
      </w:pBdr>
      <w:jc w:val="distribute"/>
      <w:rPr>
        <w:b/>
        <w:color w:val="FF0000"/>
        <w:sz w:val="44"/>
        <w:szCs w:val="44"/>
      </w:rPr>
    </w:pPr>
    <w:r>
      <w:rPr>
        <w:rFonts w:hint="eastAsia"/>
        <w:b/>
        <w:color w:val="FF0000"/>
        <w:sz w:val="44"/>
        <w:szCs w:val="44"/>
      </w:rPr>
      <w:t>新疆生产建设兵团环境保护产业协会</w:t>
    </w:r>
  </w:p>
  <w:p w:rsidR="00A64D99" w:rsidRDefault="00A87214">
    <w:pPr>
      <w:pStyle w:val="a4"/>
      <w:pBdr>
        <w:bottom w:val="thickThinSmallGap" w:sz="24" w:space="1" w:color="FF0000"/>
      </w:pBdr>
      <w:jc w:val="distribute"/>
      <w:rPr>
        <w:color w:val="FF0000"/>
        <w:sz w:val="28"/>
        <w:szCs w:val="28"/>
      </w:rPr>
    </w:pPr>
    <w:r>
      <w:rPr>
        <w:rFonts w:hint="eastAsia"/>
        <w:color w:val="FF0000"/>
        <w:sz w:val="28"/>
        <w:szCs w:val="28"/>
      </w:rPr>
      <w:t>XPCC Association of Environmental Protection Industry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yMjA0NWJiMTEwMTMyODYwY2RkMmM1YTMxNDYwMDkifQ=="/>
  </w:docVars>
  <w:rsids>
    <w:rsidRoot w:val="003D63C2"/>
    <w:rsid w:val="003D63C2"/>
    <w:rsid w:val="007C7E81"/>
    <w:rsid w:val="00811CB5"/>
    <w:rsid w:val="00A64D99"/>
    <w:rsid w:val="00A87214"/>
    <w:rsid w:val="05C22B02"/>
    <w:rsid w:val="0A8D5BDD"/>
    <w:rsid w:val="0C634245"/>
    <w:rsid w:val="1DAA1673"/>
    <w:rsid w:val="202B0253"/>
    <w:rsid w:val="27555798"/>
    <w:rsid w:val="2925022A"/>
    <w:rsid w:val="2CC06BFF"/>
    <w:rsid w:val="35265C47"/>
    <w:rsid w:val="35FB42D3"/>
    <w:rsid w:val="3AAC46D0"/>
    <w:rsid w:val="3DC2011F"/>
    <w:rsid w:val="6A960770"/>
    <w:rsid w:val="7D7A5C8B"/>
    <w:rsid w:val="7E4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D2136CB-7AED-4F15-8E68-76A693C8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er" w:qFormat="1"/>
    <w:lsdException w:name="footer" w:qFormat="1"/>
    <w:lsdException w:name="Default Paragraph Font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siness%20Documents\work\&#21327;&#20250;\&#21327;&#20250;&#24037;&#20316;\&#21327;&#20250;&#36890;&#30693;&#25991;&#20214;\&#21327;&#20250;&#25991;&#31295;&#3244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协会文稿纸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使用说明：请双击信纸表头修改</dc:title>
  <dc:creator>三生石</dc:creator>
  <cp:lastModifiedBy>Windows 用户</cp:lastModifiedBy>
  <cp:revision>2</cp:revision>
  <dcterms:created xsi:type="dcterms:W3CDTF">2024-10-18T08:08:00Z</dcterms:created>
  <dcterms:modified xsi:type="dcterms:W3CDTF">2024-10-18T08:08:00Z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3CF13A5A234742A098927FD5391C97F1_13</vt:lpwstr>
  </property>
</Properties>
</file>